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6E" w:rsidRDefault="00C36C6E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rPr>
          <w:sz w:val="2"/>
          <w:szCs w:val="2"/>
        </w:rPr>
      </w:pPr>
    </w:p>
    <w:p w:rsidR="007D5B74" w:rsidRDefault="007D5B74">
      <w:pPr>
        <w:pStyle w:val="30"/>
        <w:shd w:val="clear" w:color="auto" w:fill="auto"/>
        <w:spacing w:line="240" w:lineRule="exact"/>
        <w:ind w:left="18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06"/>
      </w:tblGrid>
      <w:tr w:rsidR="007D5B74" w:rsidRPr="002205FE" w:rsidTr="007D5B74">
        <w:tc>
          <w:tcPr>
            <w:tcW w:w="2356" w:type="pct"/>
          </w:tcPr>
          <w:p w:rsidR="007D5B74" w:rsidRPr="007D5B74" w:rsidRDefault="007D5B74" w:rsidP="007D5B74">
            <w:pPr>
              <w:jc w:val="right"/>
              <w:rPr>
                <w:rFonts w:ascii="Times New Roman" w:hAnsi="Times New Roman" w:cs="Times New Roman"/>
              </w:rPr>
            </w:pPr>
            <w:r w:rsidRPr="007D5B74">
              <w:rPr>
                <w:rFonts w:ascii="Times New Roman" w:hAnsi="Times New Roman" w:cs="Times New Roman"/>
              </w:rPr>
              <w:t>УТВЕРЖДАЮ</w:t>
            </w:r>
          </w:p>
          <w:p w:rsidR="007D5B74" w:rsidRPr="007D5B74" w:rsidRDefault="00CC79CA" w:rsidP="007D5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ЦЭМ «Ревиталь» </w:t>
            </w:r>
          </w:p>
          <w:p w:rsidR="007D5B74" w:rsidRPr="007D5B74" w:rsidRDefault="00CC79CA" w:rsidP="007D5B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Новоторкина Т.П. </w:t>
            </w:r>
            <w:r w:rsidR="007D5B74" w:rsidRPr="007D5B74">
              <w:rPr>
                <w:rFonts w:ascii="Times New Roman" w:hAnsi="Times New Roman" w:cs="Times New Roman"/>
              </w:rPr>
              <w:t>_______________</w:t>
            </w:r>
          </w:p>
          <w:p w:rsidR="007D5B74" w:rsidRPr="007D5B74" w:rsidRDefault="007D5B74" w:rsidP="007D5B74">
            <w:pPr>
              <w:jc w:val="right"/>
              <w:rPr>
                <w:rFonts w:ascii="Times New Roman" w:hAnsi="Times New Roman" w:cs="Times New Roman"/>
              </w:rPr>
            </w:pPr>
          </w:p>
          <w:p w:rsidR="007D5B74" w:rsidRPr="007D5B74" w:rsidRDefault="007D5B74" w:rsidP="009055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D5B74">
              <w:rPr>
                <w:rFonts w:ascii="Times New Roman" w:hAnsi="Times New Roman" w:cs="Times New Roman"/>
              </w:rPr>
              <w:t>т  «____»___________20</w:t>
            </w:r>
            <w:r w:rsidR="00905568">
              <w:rPr>
                <w:rFonts w:ascii="Times New Roman" w:hAnsi="Times New Roman" w:cs="Times New Roman"/>
              </w:rPr>
              <w:t>17</w:t>
            </w:r>
            <w:r w:rsidRPr="007D5B74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7D5B74" w:rsidRDefault="007D5B74">
      <w:pPr>
        <w:pStyle w:val="30"/>
        <w:shd w:val="clear" w:color="auto" w:fill="auto"/>
        <w:spacing w:line="240" w:lineRule="exact"/>
        <w:ind w:left="180"/>
      </w:pPr>
    </w:p>
    <w:p w:rsidR="007D5B74" w:rsidRDefault="007D5B74">
      <w:pPr>
        <w:pStyle w:val="30"/>
        <w:shd w:val="clear" w:color="auto" w:fill="auto"/>
        <w:spacing w:line="240" w:lineRule="exact"/>
        <w:ind w:left="180"/>
      </w:pPr>
    </w:p>
    <w:p w:rsidR="007D5B74" w:rsidRDefault="007D5B74">
      <w:pPr>
        <w:pStyle w:val="30"/>
        <w:shd w:val="clear" w:color="auto" w:fill="auto"/>
        <w:spacing w:line="240" w:lineRule="exact"/>
        <w:ind w:left="180"/>
      </w:pPr>
    </w:p>
    <w:p w:rsidR="007D5B74" w:rsidRDefault="007D5B74">
      <w:pPr>
        <w:pStyle w:val="30"/>
        <w:shd w:val="clear" w:color="auto" w:fill="auto"/>
        <w:spacing w:line="240" w:lineRule="exact"/>
        <w:ind w:left="180"/>
      </w:pPr>
    </w:p>
    <w:p w:rsidR="008B3C9E" w:rsidRDefault="0094145A">
      <w:pPr>
        <w:pStyle w:val="30"/>
        <w:shd w:val="clear" w:color="auto" w:fill="auto"/>
        <w:spacing w:line="240" w:lineRule="exact"/>
        <w:ind w:left="180"/>
      </w:pPr>
      <w:r>
        <w:t xml:space="preserve">ПОЛОЖЕНИЕ </w:t>
      </w:r>
    </w:p>
    <w:p w:rsidR="00C36C6E" w:rsidRDefault="0094145A">
      <w:pPr>
        <w:pStyle w:val="30"/>
        <w:shd w:val="clear" w:color="auto" w:fill="auto"/>
        <w:spacing w:line="240" w:lineRule="exact"/>
        <w:ind w:left="180"/>
      </w:pPr>
      <w:r>
        <w:t>о порядке оказания платных медицинских услуг</w:t>
      </w:r>
    </w:p>
    <w:p w:rsidR="00C36C6E" w:rsidRDefault="0094145A">
      <w:pPr>
        <w:pStyle w:val="30"/>
        <w:shd w:val="clear" w:color="auto" w:fill="auto"/>
        <w:spacing w:after="530" w:line="240" w:lineRule="exact"/>
        <w:ind w:left="180"/>
      </w:pPr>
      <w:r>
        <w:t>в</w:t>
      </w:r>
      <w:r w:rsidR="00456F35">
        <w:t xml:space="preserve"> </w:t>
      </w:r>
      <w:r>
        <w:t xml:space="preserve"> ООО </w:t>
      </w:r>
      <w:r w:rsidR="0082365C">
        <w:t xml:space="preserve"> ЦЭМ «Ревиталь»</w:t>
      </w:r>
      <w:r w:rsidR="008B3C9E">
        <w:t xml:space="preserve"> </w:t>
      </w: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10" w:line="220" w:lineRule="exact"/>
        <w:ind w:left="400" w:firstLine="0"/>
      </w:pPr>
      <w:r>
        <w:t>Общие положения.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50" w:lineRule="exact"/>
        <w:ind w:right="220" w:firstLine="0"/>
      </w:pPr>
      <w:r>
        <w:t>Настоящее положение разработано в соответствии с Федеральным законом от 21.11.2011 года № 323-ФЗ «Об основах охраны здоровья граждан в Российской Федерации», Законом Российской Федерации от 07.02.1992 года № 2300-1 «О защите прав потребителей», Гражданским кодексам Российской Федерации и иными действующими нормативно- правовыми актами.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50" w:lineRule="exact"/>
        <w:ind w:right="220" w:firstLine="0"/>
      </w:pPr>
      <w:r>
        <w:t>Настоящее положение устанавливает правила оказания ООО</w:t>
      </w:r>
      <w:r w:rsidR="0082365C">
        <w:t xml:space="preserve"> ЦЭМ «Ревиталь»</w:t>
      </w:r>
      <w:r>
        <w:t xml:space="preserve"> платных медицинских услуг пациентам, порядок и условия их предоставления.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50" w:lineRule="exact"/>
        <w:ind w:right="220" w:firstLine="0"/>
      </w:pPr>
      <w:r>
        <w:t xml:space="preserve">Платные медицинские услуги населению и организациям оказываются на основании Лицензии № </w:t>
      </w:r>
      <w:r w:rsidR="0082365C">
        <w:rPr>
          <w:color w:val="auto"/>
        </w:rPr>
        <w:t>ЛО-69-01-002054 от 05.07.2017</w:t>
      </w:r>
      <w:r w:rsidR="0082365C">
        <w:t xml:space="preserve"> </w:t>
      </w:r>
      <w:r>
        <w:t>года выданной Министерством здравоохранения Тверской области.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50" w:lineRule="exact"/>
        <w:ind w:right="220" w:firstLine="0"/>
      </w:pPr>
      <w:r>
        <w:t>Платные медицин</w:t>
      </w:r>
      <w:r w:rsidR="00456F35">
        <w:t>ские услуги в ЦЭМ «Ревиталь»</w:t>
      </w:r>
      <w:r>
        <w:t xml:space="preserve"> предоставляются на основании договоров возмездного оказания услуг, заключаемых между исполнителем и заказчиком.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204" w:line="250" w:lineRule="exact"/>
        <w:ind w:right="220" w:firstLine="0"/>
      </w:pPr>
      <w:r>
        <w:t>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</w:t>
      </w:r>
      <w:r w:rsidR="00456F35">
        <w:t>ких вмешательств.</w:t>
      </w: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10" w:line="220" w:lineRule="exact"/>
        <w:ind w:left="400" w:firstLine="0"/>
      </w:pPr>
      <w:r>
        <w:t>Порядок оказания платных медицинских услуг.</w:t>
      </w:r>
    </w:p>
    <w:p w:rsidR="008B3C9E" w:rsidRDefault="0094145A">
      <w:pPr>
        <w:pStyle w:val="20"/>
        <w:shd w:val="clear" w:color="auto" w:fill="auto"/>
        <w:spacing w:before="0" w:after="0" w:line="250" w:lineRule="exact"/>
        <w:ind w:right="220" w:firstLine="0"/>
      </w:pPr>
      <w:r>
        <w:t>2.1.Основанием для оказания платных медицинских услуг является добровольное волеизъявление пациента (законного представителя) и согласие заказчика приобрести медицинскую услугу на возмездной основе за счет средств заказчика. Право граждан на получение платных медицинских услуг закреплено ч.1 ст. 84 ФЗ № 323-ФЗ от 21.11.2011 года.</w:t>
      </w:r>
    </w:p>
    <w:p w:rsidR="00C36C6E" w:rsidRDefault="008B3C9E">
      <w:pPr>
        <w:pStyle w:val="20"/>
        <w:shd w:val="clear" w:color="auto" w:fill="auto"/>
        <w:spacing w:before="0" w:after="0" w:line="250" w:lineRule="exact"/>
        <w:ind w:right="220" w:firstLine="0"/>
      </w:pPr>
      <w:r>
        <w:t>2.2</w:t>
      </w:r>
      <w:r w:rsidR="00456F35">
        <w:t xml:space="preserve"> </w:t>
      </w:r>
      <w:r w:rsidR="0094145A">
        <w:t>.Платные медицинские услуги оказываются за счет</w:t>
      </w:r>
      <w:r>
        <w:t xml:space="preserve"> внесения</w:t>
      </w:r>
      <w:r w:rsidR="0094145A">
        <w:t xml:space="preserve"> личных средств граждан, средств работодателей, и иных средств на основании договоров</w:t>
      </w:r>
      <w:r w:rsidR="00456F35">
        <w:t xml:space="preserve"> в кассу ЦЭМ «Ревиталь»</w:t>
      </w:r>
    </w:p>
    <w:p w:rsidR="00C36C6E" w:rsidRDefault="008B3C9E" w:rsidP="008B3C9E">
      <w:pPr>
        <w:pStyle w:val="20"/>
        <w:shd w:val="clear" w:color="auto" w:fill="auto"/>
        <w:tabs>
          <w:tab w:val="left" w:pos="452"/>
        </w:tabs>
        <w:spacing w:before="0" w:after="0" w:line="250" w:lineRule="exact"/>
        <w:ind w:right="220" w:firstLine="0"/>
      </w:pPr>
      <w:r>
        <w:t>2.3</w:t>
      </w:r>
      <w:r w:rsidR="00456F35">
        <w:t xml:space="preserve"> </w:t>
      </w:r>
      <w:r>
        <w:t>.</w:t>
      </w:r>
      <w:r w:rsidR="0094145A">
        <w:t>Прейскурант цен на оказываемые исполнителем платные медицинские услуги, порядок и форму их оплаты устанавливаются в соответствии с законодательством Российской Федераци</w:t>
      </w:r>
      <w:r w:rsidR="00456F35">
        <w:t>и директором ЦЭМ «Ревиталь»</w:t>
      </w:r>
      <w:r w:rsidR="0094145A">
        <w:t xml:space="preserve"> и пересматривается, как правило, не чаще одного раза в год.</w:t>
      </w:r>
    </w:p>
    <w:p w:rsidR="00C36C6E" w:rsidRDefault="008B3C9E" w:rsidP="008B3C9E">
      <w:pPr>
        <w:pStyle w:val="20"/>
        <w:shd w:val="clear" w:color="auto" w:fill="auto"/>
        <w:tabs>
          <w:tab w:val="left" w:pos="447"/>
        </w:tabs>
        <w:spacing w:before="0" w:after="0" w:line="250" w:lineRule="exact"/>
        <w:ind w:firstLine="0"/>
      </w:pPr>
      <w:r>
        <w:t>2.4.</w:t>
      </w:r>
      <w:r w:rsidR="00456F35">
        <w:t>Режим работы ЦЭМ «Ревиталь»</w:t>
      </w:r>
      <w:r w:rsidR="0094145A">
        <w:t xml:space="preserve"> устанавливается директором.</w:t>
      </w:r>
    </w:p>
    <w:p w:rsidR="00C36C6E" w:rsidRDefault="008B3C9E" w:rsidP="008B3C9E">
      <w:pPr>
        <w:pStyle w:val="20"/>
        <w:shd w:val="clear" w:color="auto" w:fill="auto"/>
        <w:tabs>
          <w:tab w:val="left" w:pos="452"/>
        </w:tabs>
        <w:spacing w:before="0" w:after="0" w:line="250" w:lineRule="exact"/>
        <w:ind w:right="220" w:firstLine="0"/>
      </w:pPr>
      <w:r>
        <w:t>2.5.</w:t>
      </w:r>
      <w:r w:rsidR="0094145A">
        <w:t>Исполнитель обязан оказать платную медицинскую услугу, качество, которой должно соответствовать условиям Договора, а при отсутствии и неполноте условий Договора - требованиям, предъявляемым к услугам соответствующего рода. Если федеральным законом или иными нормативными правовыми актами Российской Федерации предусмотрены обязательные требования к качеству услуг, качество оказываемых услуг должно соответствовать этим требованиям.</w:t>
      </w:r>
    </w:p>
    <w:p w:rsidR="00C36C6E" w:rsidRDefault="008B3C9E" w:rsidP="008B3C9E">
      <w:pPr>
        <w:pStyle w:val="20"/>
        <w:shd w:val="clear" w:color="auto" w:fill="auto"/>
        <w:tabs>
          <w:tab w:val="left" w:pos="457"/>
        </w:tabs>
        <w:spacing w:before="0" w:after="0" w:line="250" w:lineRule="exact"/>
        <w:ind w:right="220" w:firstLine="0"/>
      </w:pPr>
      <w:r>
        <w:t>2.6.</w:t>
      </w:r>
      <w:r w:rsidR="0094145A">
        <w:t>Пациенту (законному представителю)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ожидаемых результатах проведенного лечения.</w:t>
      </w:r>
    </w:p>
    <w:p w:rsidR="00C36C6E" w:rsidRDefault="008B3C9E" w:rsidP="008B3C9E">
      <w:pPr>
        <w:pStyle w:val="20"/>
        <w:shd w:val="clear" w:color="auto" w:fill="auto"/>
        <w:tabs>
          <w:tab w:val="left" w:pos="457"/>
        </w:tabs>
        <w:spacing w:before="0" w:after="0" w:line="250" w:lineRule="exact"/>
        <w:ind w:right="220" w:firstLine="0"/>
      </w:pPr>
      <w:r>
        <w:lastRenderedPageBreak/>
        <w:t>2.7.</w:t>
      </w:r>
      <w:r w:rsidR="0094145A">
        <w:t>Пациент (законный представитель) имеет право непосредственно знакомиться с медицинской документацией, отражающей состояние его здоровья, и получать консультации у других</w:t>
      </w:r>
    </w:p>
    <w:p w:rsidR="00C36C6E" w:rsidRDefault="0094145A">
      <w:pPr>
        <w:pStyle w:val="20"/>
        <w:shd w:val="clear" w:color="auto" w:fill="auto"/>
        <w:spacing w:before="0" w:after="204" w:line="250" w:lineRule="exact"/>
        <w:ind w:firstLine="0"/>
      </w:pPr>
      <w:r>
        <w:t xml:space="preserve">специалистов, если это определено условиями Договора. По требованию пациента (законного представителя) ему </w:t>
      </w:r>
      <w:r w:rsidR="005D3126">
        <w:t>предоставляются бесплатно</w:t>
      </w:r>
      <w:r>
        <w:t xml:space="preserve"> копии медицинских документов, отражающих состояние его здоровья, виды и объемы оказанных платных медицинских и иных услуг, если в них не затрагиваются интересы третьей стороны. 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составляет врачебную тайну и может предоставляться без согласия пациента (законного представителя) только по основаниям, предусмотренным ст. 13 Федерального закона от 21.11.2011 г. № 323-ФЗ «Об основах охраны здоровья гражд</w:t>
      </w:r>
      <w:r w:rsidR="00481055">
        <w:t xml:space="preserve">ан в Российской </w:t>
      </w:r>
      <w:r w:rsidR="00A36B37">
        <w:t>Федерации». Пациент</w:t>
      </w:r>
      <w:bookmarkStart w:id="0" w:name="_GoBack"/>
      <w:bookmarkEnd w:id="0"/>
      <w:r>
        <w:t xml:space="preserve"> обязан соблюдать правомерные указания и рекомендации и выполнять правомерные требования исполнителя, обеспечивающие качественное оказание платных медицинских и иных услуг, включая сообщение пациентом (законным представителем) необходимых для этого сведений.</w:t>
      </w: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03" w:line="220" w:lineRule="exact"/>
        <w:ind w:left="760"/>
      </w:pPr>
      <w:r>
        <w:t>Информация об исполнителе и оказываемых медицинских услугах.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9" w:lineRule="exact"/>
        <w:ind w:firstLine="0"/>
      </w:pPr>
      <w:r>
        <w:t>Исполнитель обязан предоставить в доступной форме, в том числе посредством размещения в информационно-телекоммуникационной сети «Интерн</w:t>
      </w:r>
      <w:r w:rsidR="00481055">
        <w:t>ет» на сайте ЦЭМ</w:t>
      </w:r>
      <w:r w:rsidR="005D3126">
        <w:t xml:space="preserve"> «Ревиталь»</w:t>
      </w:r>
      <w:r>
        <w:t xml:space="preserve"> информацию, содержащую сведения: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9" w:lineRule="exact"/>
        <w:ind w:left="760"/>
      </w:pPr>
      <w:r>
        <w:t>о наименовании организации;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9" w:lineRule="exact"/>
        <w:ind w:left="760"/>
      </w:pPr>
      <w:r>
        <w:t>о месте ее нахождения (фактический и юридический адрес);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о режиме работы;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органа.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сведения о медицинских работниках, участвующих в оказании платных медицинских услуг, об уровне их образования и об их квалификации.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график работы медицинских работников, участвующих в оказании платных медицинских услуг;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 исполнительной власти по контролю и надзору в сфере санитарно-эпидемиологического благополучия человека;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54" w:lineRule="exact"/>
        <w:ind w:firstLine="0"/>
      </w:pPr>
      <w:r>
        <w:t>Исполнитель обязан также предоставить для ознакомления по требованию пациента (его законного представителя) и (или) заказчика: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копию устава Медицинского центра;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копию лицензии на осуществление медицинской деятельности.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4" w:lineRule="exact"/>
        <w:ind w:firstLine="0"/>
      </w:pPr>
      <w:r>
        <w:t>Информация о медицинских и иных услугах, предоставляемая при заключении Договора пациенту (его законному представителю) и (или) заказчику, должна содержать следующие сведения:</w:t>
      </w:r>
    </w:p>
    <w:p w:rsidR="00481055" w:rsidRDefault="0094145A" w:rsidP="00481055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о порядках оказан</w:t>
      </w:r>
      <w:r w:rsidR="00481055">
        <w:t xml:space="preserve">ия медицинской помощи 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54" w:lineRule="exact"/>
        <w:ind w:left="760"/>
      </w:pPr>
      <w:r>
        <w:t>информацию о конкретном лице, оказывающем платную медицинскую услугу;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spacing w:before="0" w:after="0" w:line="254" w:lineRule="exact"/>
        <w:ind w:left="760"/>
      </w:pPr>
      <w:r>
        <w:t xml:space="preserve"> информацию о возможных осложнениях и противопоказаниях, характерных для конкретной медицинской услуги;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spacing w:before="0" w:after="0" w:line="254" w:lineRule="exact"/>
        <w:ind w:left="760"/>
      </w:pPr>
      <w:r>
        <w:t xml:space="preserve"> информацию о гарантийных сроках на результат медицинских услуг, если они установлены исполнителем.</w:t>
      </w:r>
    </w:p>
    <w:p w:rsidR="00C36C6E" w:rsidRDefault="0094145A">
      <w:pPr>
        <w:pStyle w:val="20"/>
        <w:shd w:val="clear" w:color="auto" w:fill="auto"/>
        <w:spacing w:before="0" w:after="0" w:line="254" w:lineRule="exact"/>
        <w:ind w:firstLine="0"/>
      </w:pPr>
      <w:r>
        <w:t>Исполнитель обязан сообщать заказчику по его просьбе другие сведения, относящиеся к Договору и соответствующей платной медицинской услуге.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54" w:lineRule="exact"/>
        <w:ind w:firstLine="0"/>
      </w:pPr>
      <w:r>
        <w:t>Информация должна доводиться до пациента (его законного представителя) и (или) заказчика на русском языке и дополнительно, по усмотрению исполнителя.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54" w:lineRule="exact"/>
        <w:ind w:firstLine="0"/>
      </w:pPr>
      <w:r>
        <w:t>В случае временного приостановления деятельности исполнителем для проведения санитарных, ремонтных и иных мероприятий, исполнитель обязан информировать пациента (его законного представителя) и (или) заказчика о дате приостановления и сроках, в течение которых не будет осуществляться оказание платных медицинских услуг.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204" w:line="250" w:lineRule="exact"/>
        <w:ind w:firstLine="0"/>
      </w:pPr>
      <w:r>
        <w:t xml:space="preserve">Исполнитель обязан своевременно информировать пациента (его законного представителя) и </w:t>
      </w:r>
      <w:r>
        <w:lastRenderedPageBreak/>
        <w:t>(или) заказчика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услуги, повлечь за собой невозможность ее завершения в срок, или отрицательно сказаться на состоянии здоровья пациента.</w:t>
      </w:r>
    </w:p>
    <w:p w:rsidR="008B3C9E" w:rsidRDefault="008B3C9E" w:rsidP="008B3C9E">
      <w:pPr>
        <w:pStyle w:val="20"/>
        <w:shd w:val="clear" w:color="auto" w:fill="auto"/>
        <w:tabs>
          <w:tab w:val="left" w:pos="447"/>
        </w:tabs>
        <w:spacing w:before="0" w:after="204" w:line="250" w:lineRule="exact"/>
        <w:ind w:firstLine="0"/>
      </w:pP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10" w:line="220" w:lineRule="exact"/>
        <w:ind w:left="760"/>
      </w:pPr>
      <w:r>
        <w:t>Порядок заключения Договора и оплаты услуг.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0" w:lineRule="exact"/>
        <w:ind w:firstLine="0"/>
      </w:pPr>
      <w:r>
        <w:t>Договоры заключаются между исполнителем и заказчиком, имеющим намерение приобрести, либо приобретающим платные медицинские услуги в интересах пациент</w:t>
      </w:r>
      <w:r w:rsidR="00162887">
        <w:t>а</w:t>
      </w:r>
      <w:r>
        <w:t xml:space="preserve"> с подтверждением предоставления платной медицинской услуги на бумажном носителе (медицинские карты пациента, содержащие заключение о результатах врачебного осмотра и/или записи с перечнем оказанных</w:t>
      </w:r>
      <w:r w:rsidR="00162887">
        <w:t xml:space="preserve"> услуг, проведенных  </w:t>
      </w:r>
      <w:r>
        <w:t xml:space="preserve"> исследований, иных лечебно-диагностических процедур, а также контрольно-кассовый чек, сумма в котором соответствует утвержденным ценам.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50" w:lineRule="exact"/>
        <w:ind w:firstLine="0"/>
      </w:pPr>
      <w:r>
        <w:t>Договоры на оказание платных медицинских услуг с юридическими лицами (организациями, предприятиями), заключаются только в письменной форме.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50" w:lineRule="exact"/>
        <w:ind w:firstLine="0"/>
      </w:pPr>
      <w:r>
        <w:t>Договор должен содержать следующие сведения: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spacing w:before="0" w:after="0" w:line="250" w:lineRule="exact"/>
        <w:ind w:left="760"/>
      </w:pPr>
      <w:r>
        <w:t xml:space="preserve"> наименование и место нахождения (юридический адрес) исполнителя, сведения о лицензии на осуществляемые виды медицинской деятельности с указанием регистрационного номера и срока действия.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spacing w:before="0" w:after="0" w:line="259" w:lineRule="exact"/>
        <w:ind w:left="760"/>
      </w:pPr>
      <w:r>
        <w:t xml:space="preserve"> наименование и место нахождени</w:t>
      </w:r>
      <w:r w:rsidR="00162887">
        <w:t>я (юридический адрес) заказчика:</w:t>
      </w:r>
      <w:r>
        <w:t xml:space="preserve"> фамилия, имя, отчество, телефон и адрес пациента (его законного представителя);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9" w:lineRule="exact"/>
        <w:ind w:left="760"/>
      </w:pPr>
      <w:r>
        <w:t>предмет Договора - наименование и перечень медицинских услуг и (или) иных услуг, связанных с оказанием медицинских услуг;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9" w:lineRule="exact"/>
        <w:ind w:left="760"/>
      </w:pPr>
      <w:r>
        <w:t>стоимость платных медицинских услуг, сроки и порядок оплаты;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9" w:lineRule="exact"/>
        <w:ind w:left="760"/>
      </w:pPr>
      <w:r>
        <w:t>сроки и условия оказания платных медицинских услуг;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9" w:lineRule="exact"/>
        <w:ind w:left="760"/>
      </w:pPr>
      <w:r>
        <w:t>должность, фамилия, имя, отчество лица, заключающего Договор от имени исполнителя, его подпись, подпись заказчика - подпись пациента (его законного представителя);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9" w:lineRule="exact"/>
        <w:ind w:left="760"/>
      </w:pPr>
      <w:r>
        <w:t>ответственность сторон за выполнение условий Договора;</w:t>
      </w:r>
    </w:p>
    <w:p w:rsidR="00C36C6E" w:rsidRDefault="0094145A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before="0" w:after="0" w:line="250" w:lineRule="exact"/>
        <w:ind w:left="760"/>
      </w:pPr>
      <w:r>
        <w:t>другие необходимые данные, связанные со спецификой оказываемых услуг;</w:t>
      </w:r>
    </w:p>
    <w:p w:rsidR="00C36C6E" w:rsidRDefault="0094145A">
      <w:pPr>
        <w:pStyle w:val="20"/>
        <w:shd w:val="clear" w:color="auto" w:fill="auto"/>
        <w:spacing w:before="0" w:after="0" w:line="250" w:lineRule="exact"/>
        <w:ind w:firstLine="0"/>
      </w:pPr>
      <w:r>
        <w:t>Договор составляется в двух экземплярах, один из которых находится у исполнителя, другой - у заказчика.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50" w:lineRule="exact"/>
        <w:ind w:firstLine="0"/>
      </w:pPr>
      <w:r>
        <w:t>Если при оказании платной медицинской услуги возникла необходимость оказания дополнительных услуг, исполнитель обязан своевременно предупредить об этом заказчика.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0" w:lineRule="exact"/>
        <w:ind w:firstLine="0"/>
      </w:pPr>
      <w:r>
        <w:t>Заказчик обязан оплатить оказанную исполнителем медицинскую или иную услугу в сроки и в порядке, определенном Договором, путем внесения наличных де</w:t>
      </w:r>
      <w:r w:rsidR="007D5B74">
        <w:t>нежных средств</w:t>
      </w:r>
      <w:r>
        <w:t xml:space="preserve"> непосредственно в кассу исполнителя. Заказчику в соответствии с законодательством Российской Федерации должен быть выдан документ</w:t>
      </w:r>
      <w:r w:rsidR="007D5B74">
        <w:t>: контрольно-кассовый чек</w:t>
      </w:r>
      <w:r w:rsidR="0009119B">
        <w:t xml:space="preserve">, подтверждающий </w:t>
      </w:r>
      <w:r>
        <w:t xml:space="preserve"> произведенную оплату оказанных медицинских ус</w:t>
      </w:r>
      <w:r w:rsidR="0009119B">
        <w:t>луг. По окончанию медицинской услуги подписывается Акт выполненных работ.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04" w:line="250" w:lineRule="exact"/>
        <w:ind w:firstLine="0"/>
      </w:pPr>
      <w:r>
        <w:t>При предоставлении платных медицинских услуг пациент подписывает «Соглашение об объеме и услов</w:t>
      </w:r>
      <w:r w:rsidR="007D5B74">
        <w:t>иях платных медицинских услуг (И</w:t>
      </w:r>
      <w:r>
        <w:t>нформированное согласие)».</w:t>
      </w:r>
    </w:p>
    <w:p w:rsidR="007D5B74" w:rsidRDefault="007D5B74" w:rsidP="007D5B74">
      <w:pPr>
        <w:pStyle w:val="20"/>
        <w:shd w:val="clear" w:color="auto" w:fill="auto"/>
        <w:tabs>
          <w:tab w:val="left" w:pos="505"/>
        </w:tabs>
        <w:spacing w:before="0" w:after="204" w:line="250" w:lineRule="exact"/>
        <w:ind w:firstLine="0"/>
      </w:pP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14" w:line="220" w:lineRule="exact"/>
        <w:ind w:left="760"/>
      </w:pPr>
      <w:r>
        <w:t>Ответственность исполнителя платных медицинских услуг.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0" w:lineRule="exact"/>
        <w:ind w:firstLine="0"/>
      </w:pPr>
      <w:r>
        <w:t>За неисполнение либо ненадлежащее исполнение обязательств по Договорам, исполнитель несет ответственность, предусмотренную законодательством Российской Федерации.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50" w:lineRule="exact"/>
        <w:ind w:firstLine="0"/>
      </w:pPr>
      <w:r>
        <w:t>Вред, причиненный жизни, здоровью пациента в результате некачественного оказания платной медицинской услуги подлежит возмещению исполнителем в полном объеме в соответствии с законодательством Российской Федерации.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after="0" w:line="250" w:lineRule="exact"/>
        <w:ind w:firstLine="0"/>
      </w:pPr>
      <w:r>
        <w:t>Исполнитель освобождается от ответственности за неисполнение или ненадлежащее исполнение обязательств по Договору, если неисполнение или ненадлежащее исполнение им своих обязательств произошло вследствие обстоятельств непреодолимой силы, несоблюдения пациентом правомерных указаний и требований исполнителя платных медицинских и иных услуг, обеспечивающих их своевременное и качественное оказание, а также по иным основаниям, предусмотренным законодательством Российской Федерации.</w:t>
      </w:r>
    </w:p>
    <w:p w:rsidR="00C36C6E" w:rsidRDefault="0094145A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after="204" w:line="250" w:lineRule="exact"/>
        <w:ind w:firstLine="0"/>
      </w:pPr>
      <w:r>
        <w:lastRenderedPageBreak/>
        <w:t>Порядок и сроки удовлетворения исполнителем требований заказчика, ответственность за нарушение этих сроков, ответственность за непредоставление или предоставление недостоверной информации об оказываемых платных медицинских и иных услугах, а также за причинение морального вреда регулируются Законом Российской Федерации от 07.02.92 г. № 2300-1 «О защите прав потребителей».</w:t>
      </w:r>
    </w:p>
    <w:p w:rsidR="007D5B74" w:rsidRDefault="007D5B74" w:rsidP="007D5B74">
      <w:pPr>
        <w:pStyle w:val="20"/>
        <w:shd w:val="clear" w:color="auto" w:fill="auto"/>
        <w:tabs>
          <w:tab w:val="left" w:pos="468"/>
        </w:tabs>
        <w:spacing w:before="0" w:after="204" w:line="250" w:lineRule="exact"/>
        <w:ind w:firstLine="0"/>
      </w:pPr>
    </w:p>
    <w:p w:rsidR="00C36C6E" w:rsidRDefault="0094145A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10" w:line="220" w:lineRule="exact"/>
        <w:ind w:left="400" w:firstLine="0"/>
      </w:pPr>
      <w:r>
        <w:t>Контроль за предоставлением платных медицинских услуг.</w:t>
      </w:r>
    </w:p>
    <w:p w:rsidR="00C36C6E" w:rsidRDefault="0094145A">
      <w:pPr>
        <w:pStyle w:val="20"/>
        <w:shd w:val="clear" w:color="auto" w:fill="auto"/>
        <w:spacing w:before="0" w:after="0" w:line="250" w:lineRule="exact"/>
        <w:ind w:firstLine="0"/>
      </w:pPr>
      <w:r>
        <w:t>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согласно полученной лицензии.</w:t>
      </w:r>
    </w:p>
    <w:sectPr w:rsidR="00C36C6E" w:rsidSect="00410363">
      <w:footerReference w:type="default" r:id="rId7"/>
      <w:pgSz w:w="11900" w:h="16840"/>
      <w:pgMar w:top="1104" w:right="707" w:bottom="1334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50" w:rsidRDefault="00005750">
      <w:r>
        <w:separator/>
      </w:r>
    </w:p>
  </w:endnote>
  <w:endnote w:type="continuationSeparator" w:id="0">
    <w:p w:rsidR="00005750" w:rsidRDefault="0000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E" w:rsidRDefault="0000575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75pt;margin-top:783.15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" filled="f" stroked="f">
          <v:textbox style="mso-fit-shape-to-text:t" inset="0,0,0,0">
            <w:txbxContent>
              <w:p w:rsidR="00C36C6E" w:rsidRDefault="00410363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4145A">
                  <w:instrText xml:space="preserve"> PAGE \* MERGEFORMAT </w:instrText>
                </w:r>
                <w:r>
                  <w:fldChar w:fldCharType="separate"/>
                </w:r>
                <w:r w:rsidR="00A36B37" w:rsidRPr="00A36B37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50" w:rsidRDefault="00005750"/>
  </w:footnote>
  <w:footnote w:type="continuationSeparator" w:id="0">
    <w:p w:rsidR="00005750" w:rsidRDefault="00005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291"/>
    <w:multiLevelType w:val="multilevel"/>
    <w:tmpl w:val="DC94D65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A03B4E"/>
    <w:multiLevelType w:val="multilevel"/>
    <w:tmpl w:val="B48A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322F9"/>
    <w:multiLevelType w:val="multilevel"/>
    <w:tmpl w:val="BD3059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6C6E"/>
    <w:rsid w:val="00005750"/>
    <w:rsid w:val="0009119B"/>
    <w:rsid w:val="00162887"/>
    <w:rsid w:val="00410363"/>
    <w:rsid w:val="0041051A"/>
    <w:rsid w:val="00456F35"/>
    <w:rsid w:val="00481055"/>
    <w:rsid w:val="005D3126"/>
    <w:rsid w:val="007D5B74"/>
    <w:rsid w:val="0082365C"/>
    <w:rsid w:val="008B3C9E"/>
    <w:rsid w:val="00905568"/>
    <w:rsid w:val="0094145A"/>
    <w:rsid w:val="00A36B37"/>
    <w:rsid w:val="00C36C6E"/>
    <w:rsid w:val="00CC79CA"/>
    <w:rsid w:val="00D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10B3D2-C701-496C-AE88-B5D9252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3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36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103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4103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0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10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41036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41036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10363"/>
    <w:pPr>
      <w:shd w:val="clear" w:color="auto" w:fill="FFFFFF"/>
      <w:spacing w:before="600" w:after="30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B3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C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 Рафаэль</dc:creator>
  <cp:lastModifiedBy>Михаил</cp:lastModifiedBy>
  <cp:revision>6</cp:revision>
  <cp:lastPrinted>2017-07-11T12:44:00Z</cp:lastPrinted>
  <dcterms:created xsi:type="dcterms:W3CDTF">2017-07-05T15:27:00Z</dcterms:created>
  <dcterms:modified xsi:type="dcterms:W3CDTF">2017-10-26T14:23:00Z</dcterms:modified>
</cp:coreProperties>
</file>